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774" w:type="pct"/>
        <w:tblCellSpacing w:w="15" w:type="dxa"/>
        <w:tblInd w:w="-381" w:type="dxa"/>
        <w:tblCellMar>
          <w:top w:w="15" w:type="dxa"/>
          <w:left w:w="15" w:type="dxa"/>
          <w:bottom w:w="15" w:type="dxa"/>
          <w:right w:w="15" w:type="dxa"/>
        </w:tblCellMar>
        <w:tblLook w:val="04A0"/>
      </w:tblPr>
      <w:tblGrid>
        <w:gridCol w:w="9924"/>
      </w:tblGrid>
      <w:tr w:rsidR="006F355C" w:rsidRPr="006F355C" w:rsidTr="00D21531">
        <w:trPr>
          <w:tblCellSpacing w:w="15" w:type="dxa"/>
        </w:trPr>
        <w:tc>
          <w:tcPr>
            <w:tcW w:w="4970" w:type="pct"/>
            <w:hideMark/>
          </w:tcPr>
          <w:p w:rsidR="006F355C" w:rsidRPr="008143FD" w:rsidRDefault="006F355C" w:rsidP="00D21531">
            <w:pPr>
              <w:spacing w:after="0" w:line="240" w:lineRule="auto"/>
              <w:ind w:left="-187"/>
              <w:jc w:val="center"/>
              <w:outlineLvl w:val="0"/>
              <w:rPr>
                <w:rFonts w:ascii="Times New Roman" w:eastAsia="Times New Roman" w:hAnsi="Times New Roman" w:cs="Times New Roman"/>
                <w:b/>
                <w:bCs/>
                <w:kern w:val="36"/>
                <w:sz w:val="48"/>
                <w:szCs w:val="48"/>
              </w:rPr>
            </w:pPr>
            <w:r w:rsidRPr="008143FD">
              <w:rPr>
                <w:rFonts w:ascii="Times New Roman" w:eastAsia="Times New Roman" w:hAnsi="Times New Roman" w:cs="Times New Roman"/>
                <w:b/>
                <w:bCs/>
                <w:kern w:val="36"/>
                <w:sz w:val="48"/>
                <w:szCs w:val="48"/>
              </w:rPr>
              <w:t>Членам семей некоторых категорий военнослужащих и сотрудников органов внутренних дел</w:t>
            </w:r>
          </w:p>
        </w:tc>
      </w:tr>
    </w:tbl>
    <w:p w:rsidR="006F355C" w:rsidRPr="006F355C" w:rsidRDefault="006F355C" w:rsidP="006F355C">
      <w:pPr>
        <w:spacing w:after="0" w:line="240" w:lineRule="auto"/>
        <w:rPr>
          <w:rFonts w:ascii="Times New Roman" w:eastAsia="Times New Roman" w:hAnsi="Times New Roman" w:cs="Times New Roman"/>
          <w:vanish/>
          <w:sz w:val="24"/>
          <w:szCs w:val="24"/>
        </w:rPr>
      </w:pPr>
    </w:p>
    <w:tbl>
      <w:tblPr>
        <w:tblW w:w="10207" w:type="dxa"/>
        <w:tblCellSpacing w:w="15" w:type="dxa"/>
        <w:tblInd w:w="-664" w:type="dxa"/>
        <w:tblCellMar>
          <w:top w:w="15" w:type="dxa"/>
          <w:left w:w="15" w:type="dxa"/>
          <w:bottom w:w="15" w:type="dxa"/>
          <w:right w:w="15" w:type="dxa"/>
        </w:tblCellMar>
        <w:tblLook w:val="04A0"/>
      </w:tblPr>
      <w:tblGrid>
        <w:gridCol w:w="10398"/>
      </w:tblGrid>
      <w:tr w:rsidR="006F355C" w:rsidRPr="006F355C" w:rsidTr="002944BF">
        <w:trPr>
          <w:tblCellSpacing w:w="15" w:type="dxa"/>
        </w:trPr>
        <w:tc>
          <w:tcPr>
            <w:tcW w:w="10147" w:type="dxa"/>
            <w:hideMark/>
          </w:tcPr>
          <w:tbl>
            <w:tblPr>
              <w:tblW w:w="10298" w:type="dxa"/>
              <w:shd w:val="clear" w:color="auto" w:fill="FFFFFF" w:themeFill="background1"/>
              <w:tblCellMar>
                <w:left w:w="0" w:type="dxa"/>
                <w:right w:w="0" w:type="dxa"/>
              </w:tblCellMar>
              <w:tblLook w:val="04A0"/>
            </w:tblPr>
            <w:tblGrid>
              <w:gridCol w:w="3495"/>
              <w:gridCol w:w="1417"/>
              <w:gridCol w:w="5386"/>
            </w:tblGrid>
            <w:tr w:rsidR="00B76955" w:rsidRPr="006F355C" w:rsidTr="00D21531">
              <w:tc>
                <w:tcPr>
                  <w:tcW w:w="169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2944BF" w:rsidRPr="008143FD" w:rsidRDefault="002944BF" w:rsidP="002944BF">
                  <w:pPr>
                    <w:spacing w:after="0" w:line="240" w:lineRule="auto"/>
                    <w:jc w:val="center"/>
                    <w:rPr>
                      <w:rFonts w:ascii="Times New Roman" w:eastAsia="Times New Roman" w:hAnsi="Times New Roman" w:cs="Times New Roman"/>
                      <w:i/>
                      <w:sz w:val="24"/>
                      <w:szCs w:val="24"/>
                    </w:rPr>
                  </w:pPr>
                  <w:r w:rsidRPr="008143FD">
                    <w:rPr>
                      <w:rFonts w:ascii="Times New Roman" w:eastAsia="Times New Roman" w:hAnsi="Times New Roman" w:cs="Times New Roman"/>
                      <w:bCs/>
                      <w:i/>
                      <w:sz w:val="24"/>
                      <w:szCs w:val="24"/>
                    </w:rPr>
                    <w:t>Условия</w:t>
                  </w:r>
                  <w:r w:rsidRPr="008143FD">
                    <w:rPr>
                      <w:rFonts w:ascii="Times New Roman" w:eastAsia="Times New Roman" w:hAnsi="Times New Roman" w:cs="Times New Roman"/>
                      <w:i/>
                      <w:sz w:val="24"/>
                      <w:szCs w:val="24"/>
                    </w:rPr>
                    <w:t xml:space="preserve"> </w:t>
                  </w:r>
                </w:p>
                <w:p w:rsidR="002944BF" w:rsidRPr="008143FD" w:rsidRDefault="002944BF" w:rsidP="002944BF">
                  <w:pPr>
                    <w:spacing w:after="0" w:line="240" w:lineRule="auto"/>
                    <w:jc w:val="center"/>
                    <w:rPr>
                      <w:rFonts w:ascii="Times New Roman" w:eastAsia="Times New Roman" w:hAnsi="Times New Roman" w:cs="Times New Roman"/>
                      <w:i/>
                      <w:sz w:val="24"/>
                      <w:szCs w:val="24"/>
                    </w:rPr>
                  </w:pPr>
                  <w:r w:rsidRPr="008143FD">
                    <w:rPr>
                      <w:rFonts w:ascii="Times New Roman" w:eastAsia="Times New Roman" w:hAnsi="Times New Roman" w:cs="Times New Roman"/>
                      <w:bCs/>
                      <w:i/>
                      <w:sz w:val="24"/>
                      <w:szCs w:val="24"/>
                    </w:rPr>
                    <w:t>предоставления</w:t>
                  </w:r>
                  <w:r w:rsidRPr="008143FD">
                    <w:rPr>
                      <w:rFonts w:ascii="Times New Roman" w:eastAsia="Times New Roman" w:hAnsi="Times New Roman" w:cs="Times New Roman"/>
                      <w:i/>
                      <w:sz w:val="24"/>
                      <w:szCs w:val="24"/>
                    </w:rPr>
                    <w:t xml:space="preserve"> </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tcPr>
                <w:p w:rsidR="002944BF" w:rsidRPr="008143FD" w:rsidRDefault="002944BF" w:rsidP="008F13C2">
                  <w:pPr>
                    <w:spacing w:after="0" w:line="240" w:lineRule="auto"/>
                    <w:jc w:val="center"/>
                    <w:rPr>
                      <w:rFonts w:ascii="Times New Roman" w:eastAsia="Times New Roman" w:hAnsi="Times New Roman" w:cs="Times New Roman"/>
                      <w:bCs/>
                      <w:i/>
                      <w:sz w:val="24"/>
                      <w:szCs w:val="24"/>
                      <w:lang w:val="en-US"/>
                    </w:rPr>
                  </w:pPr>
                  <w:r w:rsidRPr="008143FD">
                    <w:rPr>
                      <w:rFonts w:ascii="Times New Roman" w:eastAsia="Times New Roman" w:hAnsi="Times New Roman" w:cs="Times New Roman"/>
                      <w:bCs/>
                      <w:i/>
                      <w:sz w:val="24"/>
                      <w:szCs w:val="24"/>
                    </w:rPr>
                    <w:t>Размер с 01.01.20</w:t>
                  </w:r>
                  <w:r w:rsidR="00AE4B0E" w:rsidRPr="008143FD">
                    <w:rPr>
                      <w:rFonts w:ascii="Times New Roman" w:eastAsia="Times New Roman" w:hAnsi="Times New Roman" w:cs="Times New Roman"/>
                      <w:bCs/>
                      <w:i/>
                      <w:sz w:val="24"/>
                      <w:szCs w:val="24"/>
                      <w:lang w:val="en-US"/>
                    </w:rPr>
                    <w:t>2</w:t>
                  </w:r>
                  <w:r w:rsidR="008F13C2">
                    <w:rPr>
                      <w:rFonts w:ascii="Times New Roman" w:eastAsia="Times New Roman" w:hAnsi="Times New Roman" w:cs="Times New Roman"/>
                      <w:bCs/>
                      <w:i/>
                      <w:sz w:val="24"/>
                      <w:szCs w:val="24"/>
                      <w:lang w:val="en-US"/>
                    </w:rPr>
                    <w:t>1</w:t>
                  </w:r>
                </w:p>
              </w:tc>
              <w:tc>
                <w:tcPr>
                  <w:tcW w:w="26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44BF" w:rsidRPr="008143FD" w:rsidRDefault="002944BF" w:rsidP="002944BF">
                  <w:pPr>
                    <w:spacing w:after="0" w:line="240" w:lineRule="auto"/>
                    <w:jc w:val="center"/>
                    <w:rPr>
                      <w:rFonts w:ascii="Times New Roman" w:eastAsia="Times New Roman" w:hAnsi="Times New Roman" w:cs="Times New Roman"/>
                      <w:i/>
                      <w:sz w:val="24"/>
                      <w:szCs w:val="24"/>
                    </w:rPr>
                  </w:pPr>
                  <w:r w:rsidRPr="008143FD">
                    <w:rPr>
                      <w:rFonts w:ascii="Times New Roman" w:eastAsia="Times New Roman" w:hAnsi="Times New Roman" w:cs="Times New Roman"/>
                      <w:bCs/>
                      <w:i/>
                      <w:sz w:val="24"/>
                      <w:szCs w:val="24"/>
                    </w:rPr>
                    <w:t>Требуемые</w:t>
                  </w:r>
                  <w:r w:rsidRPr="008143FD">
                    <w:rPr>
                      <w:rFonts w:ascii="Times New Roman" w:eastAsia="Times New Roman" w:hAnsi="Times New Roman" w:cs="Times New Roman"/>
                      <w:i/>
                      <w:sz w:val="24"/>
                      <w:szCs w:val="24"/>
                    </w:rPr>
                    <w:t xml:space="preserve"> </w:t>
                  </w:r>
                </w:p>
                <w:p w:rsidR="002944BF" w:rsidRPr="008143FD" w:rsidRDefault="002944BF" w:rsidP="002944BF">
                  <w:pPr>
                    <w:spacing w:after="0" w:line="240" w:lineRule="auto"/>
                    <w:jc w:val="center"/>
                    <w:rPr>
                      <w:rFonts w:ascii="Times New Roman" w:eastAsia="Times New Roman" w:hAnsi="Times New Roman" w:cs="Times New Roman"/>
                      <w:i/>
                      <w:sz w:val="24"/>
                      <w:szCs w:val="24"/>
                    </w:rPr>
                  </w:pPr>
                  <w:r w:rsidRPr="008143FD">
                    <w:rPr>
                      <w:rFonts w:ascii="Times New Roman" w:eastAsia="Times New Roman" w:hAnsi="Times New Roman" w:cs="Times New Roman"/>
                      <w:bCs/>
                      <w:i/>
                      <w:sz w:val="24"/>
                      <w:szCs w:val="24"/>
                    </w:rPr>
                    <w:t>документы</w:t>
                  </w:r>
                  <w:r w:rsidRPr="008143FD">
                    <w:rPr>
                      <w:rFonts w:ascii="Times New Roman" w:eastAsia="Times New Roman" w:hAnsi="Times New Roman" w:cs="Times New Roman"/>
                      <w:i/>
                      <w:sz w:val="24"/>
                      <w:szCs w:val="24"/>
                    </w:rPr>
                    <w:t xml:space="preserve"> </w:t>
                  </w:r>
                </w:p>
              </w:tc>
            </w:tr>
            <w:tr w:rsidR="00B76955" w:rsidRPr="006F355C" w:rsidTr="00D21531">
              <w:tc>
                <w:tcPr>
                  <w:tcW w:w="1697" w:type="pct"/>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944BF" w:rsidRDefault="002944BF" w:rsidP="00E05BFE">
                  <w:pPr>
                    <w:spacing w:after="0" w:line="240" w:lineRule="auto"/>
                    <w:rPr>
                      <w:rFonts w:ascii="Times New Roman" w:eastAsia="Times New Roman" w:hAnsi="Times New Roman" w:cs="Times New Roman"/>
                      <w:sz w:val="28"/>
                      <w:szCs w:val="28"/>
                    </w:rPr>
                  </w:pPr>
                  <w:r w:rsidRPr="002944BF">
                    <w:rPr>
                      <w:rFonts w:ascii="Times New Roman" w:eastAsia="Times New Roman" w:hAnsi="Times New Roman" w:cs="Times New Roman"/>
                      <w:sz w:val="28"/>
                      <w:szCs w:val="28"/>
                    </w:rPr>
                    <w:t xml:space="preserve">1) вдовам (вдовцам) военнослужащих, погибших в период войны с Финляндией, Великой Отечественной войны, войны с Японией; </w:t>
                  </w:r>
                </w:p>
                <w:p w:rsidR="002944BF" w:rsidRDefault="002944BF" w:rsidP="00E05BFE">
                  <w:pPr>
                    <w:spacing w:after="0" w:line="240" w:lineRule="auto"/>
                    <w:rPr>
                      <w:rFonts w:ascii="Times New Roman" w:eastAsia="Times New Roman" w:hAnsi="Times New Roman" w:cs="Times New Roman"/>
                      <w:sz w:val="28"/>
                      <w:szCs w:val="28"/>
                    </w:rPr>
                  </w:pPr>
                  <w:r w:rsidRPr="002944BF">
                    <w:rPr>
                      <w:rFonts w:ascii="Times New Roman" w:eastAsia="Times New Roman" w:hAnsi="Times New Roman" w:cs="Times New Roman"/>
                      <w:sz w:val="28"/>
                      <w:szCs w:val="28"/>
                    </w:rPr>
                    <w:t xml:space="preserve">2) вдовам (вдовцам) инвалидов Великой Отечественной войны и участников Великой Отечественной войны; </w:t>
                  </w:r>
                </w:p>
                <w:p w:rsidR="002944BF" w:rsidRDefault="002944BF" w:rsidP="00E05BFE">
                  <w:pPr>
                    <w:spacing w:after="0" w:line="240" w:lineRule="auto"/>
                    <w:rPr>
                      <w:rFonts w:ascii="Times New Roman" w:eastAsia="Times New Roman" w:hAnsi="Times New Roman" w:cs="Times New Roman"/>
                      <w:sz w:val="28"/>
                      <w:szCs w:val="28"/>
                    </w:rPr>
                  </w:pPr>
                  <w:r w:rsidRPr="002944BF">
                    <w:rPr>
                      <w:rFonts w:ascii="Times New Roman" w:eastAsia="Times New Roman" w:hAnsi="Times New Roman" w:cs="Times New Roman"/>
                      <w:sz w:val="28"/>
                      <w:szCs w:val="28"/>
                    </w:rPr>
                    <w:t xml:space="preserve">3) вдовам (вдовцам) и родителей погибших (умерших) инвалидов боевых действий и ветеранов боевых действий; </w:t>
                  </w:r>
                </w:p>
                <w:p w:rsidR="002944BF" w:rsidRDefault="002944BF" w:rsidP="00E05BFE">
                  <w:pPr>
                    <w:spacing w:after="0" w:line="240" w:lineRule="auto"/>
                    <w:rPr>
                      <w:rFonts w:ascii="Times New Roman" w:eastAsia="Times New Roman" w:hAnsi="Times New Roman" w:cs="Times New Roman"/>
                      <w:sz w:val="28"/>
                      <w:szCs w:val="28"/>
                    </w:rPr>
                  </w:pPr>
                  <w:r w:rsidRPr="002944BF">
                    <w:rPr>
                      <w:rFonts w:ascii="Times New Roman" w:eastAsia="Times New Roman" w:hAnsi="Times New Roman" w:cs="Times New Roman"/>
                      <w:sz w:val="28"/>
                      <w:szCs w:val="28"/>
                    </w:rPr>
                    <w:t xml:space="preserve">4) вдовам (вдовцам) и родителей военнослужащих и сотрудников органов внутренних дел Российской Федерации, погибших (умерших) при исполнении обязанностей военной службы (служебных обязанностей); </w:t>
                  </w:r>
                </w:p>
                <w:p w:rsidR="002944BF" w:rsidRDefault="002944BF" w:rsidP="00E05BFE">
                  <w:pPr>
                    <w:spacing w:after="0" w:line="240" w:lineRule="auto"/>
                    <w:rPr>
                      <w:rFonts w:ascii="Times New Roman" w:eastAsia="Times New Roman" w:hAnsi="Times New Roman" w:cs="Times New Roman"/>
                      <w:sz w:val="28"/>
                      <w:szCs w:val="28"/>
                    </w:rPr>
                  </w:pPr>
                  <w:r w:rsidRPr="002944BF">
                    <w:rPr>
                      <w:rFonts w:ascii="Times New Roman" w:eastAsia="Times New Roman" w:hAnsi="Times New Roman" w:cs="Times New Roman"/>
                      <w:sz w:val="28"/>
                      <w:szCs w:val="28"/>
                    </w:rPr>
                    <w:t xml:space="preserve">5) вдовам (вдовцам) инвалидов вследствие Чернобыльской катастрофы; </w:t>
                  </w:r>
                </w:p>
                <w:p w:rsidR="002944BF" w:rsidRDefault="002944BF" w:rsidP="00E05BFE">
                  <w:pPr>
                    <w:spacing w:after="0" w:line="240" w:lineRule="auto"/>
                    <w:rPr>
                      <w:rFonts w:ascii="Times New Roman" w:eastAsia="Times New Roman" w:hAnsi="Times New Roman" w:cs="Times New Roman"/>
                      <w:sz w:val="28"/>
                      <w:szCs w:val="28"/>
                    </w:rPr>
                  </w:pPr>
                  <w:r w:rsidRPr="002944BF">
                    <w:rPr>
                      <w:rFonts w:ascii="Times New Roman" w:eastAsia="Times New Roman" w:hAnsi="Times New Roman" w:cs="Times New Roman"/>
                      <w:sz w:val="28"/>
                      <w:szCs w:val="28"/>
                    </w:rPr>
                    <w:t xml:space="preserve">6) вдовам (вдовцам) участников ликвидации последствий катастрофы на Чернобыльской АЭС; </w:t>
                  </w:r>
                </w:p>
                <w:p w:rsidR="002944BF" w:rsidRDefault="002944BF" w:rsidP="00E05BFE">
                  <w:pPr>
                    <w:spacing w:after="0" w:line="240" w:lineRule="auto"/>
                    <w:rPr>
                      <w:rFonts w:ascii="Times New Roman" w:eastAsia="Times New Roman" w:hAnsi="Times New Roman" w:cs="Times New Roman"/>
                      <w:sz w:val="28"/>
                      <w:szCs w:val="28"/>
                    </w:rPr>
                  </w:pPr>
                  <w:r w:rsidRPr="002944BF">
                    <w:rPr>
                      <w:rFonts w:ascii="Times New Roman" w:eastAsia="Times New Roman" w:hAnsi="Times New Roman" w:cs="Times New Roman"/>
                      <w:sz w:val="28"/>
                      <w:szCs w:val="28"/>
                    </w:rPr>
                    <w:t xml:space="preserve">7) вдовам (вдовцам) граждан, ставших инвалидами вследствие заболевания, связанного с аварией в 1957 году на производственном </w:t>
                  </w:r>
                  <w:r w:rsidRPr="002944BF">
                    <w:rPr>
                      <w:rFonts w:ascii="Times New Roman" w:eastAsia="Times New Roman" w:hAnsi="Times New Roman" w:cs="Times New Roman"/>
                      <w:sz w:val="28"/>
                      <w:szCs w:val="28"/>
                    </w:rPr>
                    <w:lastRenderedPageBreak/>
                    <w:t xml:space="preserve">объединении "Маяк" и сбросов радиоактивных отходов в реку </w:t>
                  </w:r>
                  <w:proofErr w:type="spellStart"/>
                  <w:r w:rsidRPr="002944BF">
                    <w:rPr>
                      <w:rFonts w:ascii="Times New Roman" w:eastAsia="Times New Roman" w:hAnsi="Times New Roman" w:cs="Times New Roman"/>
                      <w:sz w:val="28"/>
                      <w:szCs w:val="28"/>
                    </w:rPr>
                    <w:t>Теча</w:t>
                  </w:r>
                  <w:proofErr w:type="spellEnd"/>
                  <w:r w:rsidRPr="002944BF">
                    <w:rPr>
                      <w:rFonts w:ascii="Times New Roman" w:eastAsia="Times New Roman" w:hAnsi="Times New Roman" w:cs="Times New Roman"/>
                      <w:sz w:val="28"/>
                      <w:szCs w:val="28"/>
                    </w:rPr>
                    <w:t xml:space="preserve">; </w:t>
                  </w:r>
                </w:p>
                <w:p w:rsidR="002944BF" w:rsidRPr="002944BF" w:rsidRDefault="002944BF" w:rsidP="00E05BFE">
                  <w:pPr>
                    <w:spacing w:after="0" w:line="240" w:lineRule="auto"/>
                    <w:rPr>
                      <w:rFonts w:ascii="Times New Roman" w:eastAsia="Times New Roman" w:hAnsi="Times New Roman" w:cs="Times New Roman"/>
                      <w:sz w:val="28"/>
                      <w:szCs w:val="28"/>
                    </w:rPr>
                  </w:pPr>
                  <w:r w:rsidRPr="002944BF">
                    <w:rPr>
                      <w:rFonts w:ascii="Times New Roman" w:eastAsia="Times New Roman" w:hAnsi="Times New Roman" w:cs="Times New Roman"/>
                      <w:sz w:val="28"/>
                      <w:szCs w:val="28"/>
                    </w:rPr>
                    <w:t xml:space="preserve">8) вдовам (вдовцам) граждан, имевших статус участника ликвидации последствий аварии в 1957 году на производственном объединении "Маяк" и сбросов радиоактивных отходов в реку </w:t>
                  </w:r>
                  <w:proofErr w:type="spellStart"/>
                  <w:r w:rsidRPr="002944BF">
                    <w:rPr>
                      <w:rFonts w:ascii="Times New Roman" w:eastAsia="Times New Roman" w:hAnsi="Times New Roman" w:cs="Times New Roman"/>
                      <w:sz w:val="28"/>
                      <w:szCs w:val="28"/>
                    </w:rPr>
                    <w:t>Теча</w:t>
                  </w:r>
                  <w:proofErr w:type="spellEnd"/>
                  <w:r w:rsidRPr="002944BF">
                    <w:rPr>
                      <w:rFonts w:ascii="Times New Roman" w:eastAsia="Times New Roman" w:hAnsi="Times New Roman" w:cs="Times New Roman"/>
                      <w:sz w:val="28"/>
                      <w:szCs w:val="28"/>
                    </w:rPr>
                    <w:t xml:space="preserve">; </w:t>
                  </w:r>
                </w:p>
                <w:p w:rsidR="002944BF" w:rsidRPr="002944BF" w:rsidRDefault="002944BF" w:rsidP="00E05BFE">
                  <w:pPr>
                    <w:spacing w:after="0" w:line="240" w:lineRule="auto"/>
                    <w:rPr>
                      <w:rFonts w:ascii="Times New Roman" w:eastAsia="Times New Roman" w:hAnsi="Times New Roman" w:cs="Times New Roman"/>
                      <w:sz w:val="28"/>
                      <w:szCs w:val="28"/>
                    </w:rPr>
                  </w:pPr>
                  <w:r w:rsidRPr="002944BF">
                    <w:rPr>
                      <w:rFonts w:ascii="Times New Roman" w:eastAsia="Times New Roman" w:hAnsi="Times New Roman" w:cs="Times New Roman"/>
                      <w:sz w:val="28"/>
                      <w:szCs w:val="28"/>
                    </w:rPr>
                    <w:t>9) вдовам (вдовцам)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tc>
              <w:tc>
                <w:tcPr>
                  <w:tcW w:w="688" w:type="pct"/>
                  <w:tcBorders>
                    <w:top w:val="single" w:sz="4" w:space="0" w:color="auto"/>
                    <w:left w:val="nil"/>
                    <w:bottom w:val="single" w:sz="8" w:space="0" w:color="auto"/>
                    <w:right w:val="single" w:sz="8" w:space="0" w:color="auto"/>
                  </w:tcBorders>
                  <w:shd w:val="clear" w:color="auto" w:fill="FFFFFF" w:themeFill="background1"/>
                </w:tcPr>
                <w:p w:rsidR="00CC2B50" w:rsidRDefault="00CC2B50" w:rsidP="00AE4B0E">
                  <w:pPr>
                    <w:spacing w:before="100" w:beforeAutospacing="1" w:after="100" w:afterAutospacing="1" w:line="240" w:lineRule="auto"/>
                    <w:jc w:val="center"/>
                    <w:rPr>
                      <w:rFonts w:ascii="Times New Roman" w:eastAsia="Times New Roman" w:hAnsi="Times New Roman" w:cs="Times New Roman"/>
                      <w:b/>
                      <w:sz w:val="28"/>
                      <w:szCs w:val="28"/>
                    </w:rPr>
                  </w:pPr>
                </w:p>
                <w:p w:rsidR="002944BF" w:rsidRPr="002944BF" w:rsidRDefault="00D21531" w:rsidP="008F13C2">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8F13C2">
                    <w:rPr>
                      <w:rFonts w:ascii="Times New Roman" w:eastAsia="Times New Roman" w:hAnsi="Times New Roman" w:cs="Times New Roman"/>
                      <w:b/>
                      <w:sz w:val="28"/>
                      <w:szCs w:val="28"/>
                      <w:lang w:val="en-US"/>
                    </w:rPr>
                    <w:t>751</w:t>
                  </w:r>
                  <w:r>
                    <w:rPr>
                      <w:rFonts w:ascii="Times New Roman" w:eastAsia="Times New Roman" w:hAnsi="Times New Roman" w:cs="Times New Roman"/>
                      <w:b/>
                      <w:sz w:val="28"/>
                      <w:szCs w:val="28"/>
                    </w:rPr>
                    <w:t xml:space="preserve"> руб.</w:t>
                  </w:r>
                </w:p>
              </w:tc>
              <w:tc>
                <w:tcPr>
                  <w:tcW w:w="2615" w:type="pct"/>
                  <w:tcBorders>
                    <w:top w:val="single" w:sz="4" w:space="0" w:color="auto"/>
                    <w:left w:val="nil"/>
                    <w:bottom w:val="single" w:sz="8" w:space="0" w:color="auto"/>
                    <w:right w:val="single" w:sz="8" w:space="0" w:color="auto"/>
                  </w:tcBorders>
                  <w:shd w:val="clear" w:color="auto" w:fill="FFFFFF" w:themeFill="background1"/>
                </w:tcPr>
                <w:p w:rsidR="002944BF" w:rsidRPr="002944BF" w:rsidRDefault="002944BF" w:rsidP="008143FD">
                  <w:pPr>
                    <w:spacing w:after="0" w:line="240" w:lineRule="auto"/>
                    <w:ind w:left="113" w:right="113"/>
                    <w:jc w:val="both"/>
                    <w:rPr>
                      <w:rFonts w:ascii="Times New Roman" w:eastAsia="Times New Roman" w:hAnsi="Times New Roman" w:cs="Times New Roman"/>
                      <w:sz w:val="28"/>
                      <w:szCs w:val="28"/>
                    </w:rPr>
                  </w:pPr>
                  <w:r w:rsidRPr="002944BF">
                    <w:rPr>
                      <w:rFonts w:ascii="Times New Roman" w:eastAsia="Times New Roman" w:hAnsi="Times New Roman" w:cs="Times New Roman"/>
                      <w:sz w:val="28"/>
                      <w:szCs w:val="28"/>
                    </w:rPr>
                    <w:t xml:space="preserve">На основании </w:t>
                  </w:r>
                  <w:r w:rsidRPr="008143FD">
                    <w:rPr>
                      <w:rFonts w:ascii="Times New Roman" w:eastAsia="Times New Roman" w:hAnsi="Times New Roman" w:cs="Times New Roman"/>
                      <w:b/>
                      <w:sz w:val="28"/>
                      <w:szCs w:val="28"/>
                    </w:rPr>
                    <w:t>имеющихся</w:t>
                  </w:r>
                  <w:r w:rsidRPr="002944BF">
                    <w:rPr>
                      <w:rFonts w:ascii="Times New Roman" w:eastAsia="Times New Roman" w:hAnsi="Times New Roman" w:cs="Times New Roman"/>
                      <w:sz w:val="28"/>
                      <w:szCs w:val="28"/>
                    </w:rPr>
                    <w:t xml:space="preserve"> в распоряжении ГКУСЗН сведений, содержащих соответствующие данные, без истребования от граждан дополнительных документов. </w:t>
                  </w:r>
                </w:p>
                <w:p w:rsidR="008143FD" w:rsidRDefault="008143FD" w:rsidP="00E05BFE">
                  <w:pPr>
                    <w:spacing w:after="0" w:line="240" w:lineRule="auto"/>
                    <w:ind w:left="113" w:right="113"/>
                    <w:rPr>
                      <w:rFonts w:ascii="Times New Roman" w:eastAsia="Times New Roman" w:hAnsi="Times New Roman" w:cs="Times New Roman"/>
                      <w:sz w:val="28"/>
                      <w:szCs w:val="28"/>
                    </w:rPr>
                  </w:pPr>
                </w:p>
                <w:p w:rsidR="008F0DED" w:rsidRPr="008F0DED" w:rsidRDefault="002944BF" w:rsidP="00E05BFE">
                  <w:pPr>
                    <w:spacing w:after="0" w:line="240" w:lineRule="auto"/>
                    <w:ind w:left="113" w:right="113"/>
                    <w:rPr>
                      <w:rFonts w:ascii="Symbol" w:eastAsia="Times New Roman" w:hAnsi="Symbol" w:cs="Times New Roman"/>
                      <w:sz w:val="28"/>
                      <w:szCs w:val="28"/>
                    </w:rPr>
                  </w:pPr>
                  <w:r w:rsidRPr="008143FD">
                    <w:rPr>
                      <w:rFonts w:ascii="Times New Roman" w:eastAsia="Times New Roman" w:hAnsi="Times New Roman" w:cs="Times New Roman"/>
                      <w:b/>
                      <w:sz w:val="28"/>
                      <w:szCs w:val="28"/>
                    </w:rPr>
                    <w:t>При отсутствии</w:t>
                  </w:r>
                  <w:r w:rsidRPr="002944BF">
                    <w:rPr>
                      <w:rFonts w:ascii="Times New Roman" w:eastAsia="Times New Roman" w:hAnsi="Times New Roman" w:cs="Times New Roman"/>
                      <w:sz w:val="28"/>
                      <w:szCs w:val="28"/>
                    </w:rPr>
                    <w:t xml:space="preserve"> в ГКУСЗН необходимых сведений: </w:t>
                  </w:r>
                </w:p>
                <w:p w:rsidR="002944BF" w:rsidRDefault="00AC7F43" w:rsidP="008143FD">
                  <w:pPr>
                    <w:pStyle w:val="a4"/>
                    <w:numPr>
                      <w:ilvl w:val="0"/>
                      <w:numId w:val="2"/>
                    </w:numPr>
                    <w:spacing w:after="0" w:line="240" w:lineRule="auto"/>
                    <w:jc w:val="both"/>
                    <w:rPr>
                      <w:rFonts w:ascii="Times New Roman" w:eastAsia="Times New Roman" w:hAnsi="Times New Roman" w:cs="Times New Roman"/>
                      <w:sz w:val="28"/>
                      <w:szCs w:val="28"/>
                    </w:rPr>
                  </w:pPr>
                  <w:hyperlink r:id="rId5" w:tgtFrame="_blank" w:tooltip="Нажмите, чтобы открыть" w:history="1">
                    <w:r w:rsidR="002944BF" w:rsidRPr="002944BF">
                      <w:rPr>
                        <w:rFonts w:ascii="Times New Roman" w:eastAsia="Times New Roman" w:hAnsi="Times New Roman" w:cs="Times New Roman"/>
                        <w:sz w:val="28"/>
                        <w:szCs w:val="28"/>
                      </w:rPr>
                      <w:t>заявление</w:t>
                    </w:r>
                  </w:hyperlink>
                  <w:r w:rsidR="002944BF" w:rsidRPr="002944BF">
                    <w:rPr>
                      <w:rFonts w:ascii="Times New Roman" w:eastAsia="Times New Roman" w:hAnsi="Times New Roman" w:cs="Times New Roman"/>
                      <w:sz w:val="28"/>
                      <w:szCs w:val="28"/>
                    </w:rPr>
                    <w:t xml:space="preserve">; </w:t>
                  </w:r>
                </w:p>
                <w:p w:rsidR="002944BF" w:rsidRPr="008143FD" w:rsidRDefault="002944BF" w:rsidP="008143FD">
                  <w:pPr>
                    <w:pStyle w:val="a4"/>
                    <w:numPr>
                      <w:ilvl w:val="0"/>
                      <w:numId w:val="2"/>
                    </w:numPr>
                    <w:spacing w:after="0" w:line="240" w:lineRule="auto"/>
                    <w:jc w:val="both"/>
                    <w:rPr>
                      <w:rFonts w:ascii="Times New Roman" w:eastAsia="Times New Roman" w:hAnsi="Times New Roman" w:cs="Times New Roman"/>
                      <w:sz w:val="28"/>
                      <w:szCs w:val="28"/>
                    </w:rPr>
                  </w:pPr>
                  <w:r w:rsidRPr="008143FD">
                    <w:rPr>
                      <w:rFonts w:ascii="Times New Roman" w:eastAsia="Times New Roman" w:hAnsi="Times New Roman" w:cs="Times New Roman"/>
                      <w:sz w:val="28"/>
                      <w:szCs w:val="28"/>
                    </w:rPr>
                    <w:t>документ, удостоверяющий личность;</w:t>
                  </w:r>
                </w:p>
                <w:p w:rsidR="008F0DED" w:rsidRPr="008143FD" w:rsidRDefault="008F0DED" w:rsidP="008143FD">
                  <w:pPr>
                    <w:pStyle w:val="a4"/>
                    <w:numPr>
                      <w:ilvl w:val="0"/>
                      <w:numId w:val="2"/>
                    </w:numPr>
                    <w:spacing w:after="0" w:line="240" w:lineRule="auto"/>
                    <w:jc w:val="both"/>
                    <w:rPr>
                      <w:rFonts w:ascii="Times New Roman" w:eastAsia="Times New Roman" w:hAnsi="Times New Roman" w:cs="Times New Roman"/>
                      <w:sz w:val="28"/>
                      <w:szCs w:val="28"/>
                    </w:rPr>
                  </w:pPr>
                  <w:r w:rsidRPr="008143FD">
                    <w:rPr>
                      <w:rFonts w:ascii="Times New Roman" w:eastAsia="Times New Roman" w:hAnsi="Times New Roman" w:cs="Times New Roman"/>
                      <w:sz w:val="28"/>
                      <w:szCs w:val="28"/>
                    </w:rPr>
                    <w:t>свидетельство о рождении ребенка или документ, подтверждающий факт государственной регистрации рождения ребенка (в случае обращения родителя;</w:t>
                  </w:r>
                </w:p>
                <w:p w:rsidR="008F0DED" w:rsidRPr="008143FD" w:rsidRDefault="008F0DED" w:rsidP="008143FD">
                  <w:pPr>
                    <w:pStyle w:val="a4"/>
                    <w:numPr>
                      <w:ilvl w:val="0"/>
                      <w:numId w:val="2"/>
                    </w:numPr>
                    <w:spacing w:after="0" w:line="240" w:lineRule="auto"/>
                    <w:jc w:val="both"/>
                    <w:rPr>
                      <w:rFonts w:ascii="Times New Roman" w:eastAsia="Times New Roman" w:hAnsi="Times New Roman" w:cs="Times New Roman"/>
                      <w:sz w:val="28"/>
                      <w:szCs w:val="28"/>
                    </w:rPr>
                  </w:pPr>
                  <w:r w:rsidRPr="008143FD">
                    <w:rPr>
                      <w:rFonts w:ascii="Times New Roman" w:eastAsia="Times New Roman" w:hAnsi="Times New Roman" w:cs="Times New Roman"/>
                      <w:sz w:val="28"/>
                      <w:szCs w:val="28"/>
                    </w:rPr>
                    <w:t>документ, подтверждающий гибель военнослужащего в период войны с Финляндией, Великой Отечественной войны, войны с Японией; инвалида боевых действий, ветерана боевых действий; военнослужащего или сотрудника органов внутренних дел;</w:t>
                  </w:r>
                </w:p>
                <w:p w:rsidR="008F0DED" w:rsidRPr="008143FD" w:rsidRDefault="008F0DED" w:rsidP="008143FD">
                  <w:pPr>
                    <w:pStyle w:val="a4"/>
                    <w:numPr>
                      <w:ilvl w:val="0"/>
                      <w:numId w:val="2"/>
                    </w:numPr>
                    <w:spacing w:after="0" w:line="240" w:lineRule="auto"/>
                    <w:jc w:val="both"/>
                    <w:rPr>
                      <w:rFonts w:ascii="Times New Roman" w:eastAsia="Times New Roman" w:hAnsi="Times New Roman" w:cs="Times New Roman"/>
                      <w:sz w:val="28"/>
                      <w:szCs w:val="28"/>
                    </w:rPr>
                  </w:pPr>
                  <w:proofErr w:type="gramStart"/>
                  <w:r w:rsidRPr="008143FD">
                    <w:rPr>
                      <w:rFonts w:ascii="Times New Roman" w:eastAsia="Times New Roman" w:hAnsi="Times New Roman" w:cs="Times New Roman"/>
                      <w:sz w:val="28"/>
                      <w:szCs w:val="28"/>
                    </w:rPr>
                    <w:t xml:space="preserve">документ, подтверждающий смерть инвалида Великой Отечественной войны, участника Великой Отечественной войны, инвалида боевых действий, ветерана боевых действий, военнослужащего или сотрудника органов внутренних дел, инвалида вследствие чернобыльской катастрофы, участника ликвидации последствий катастрофы на Чернобыльской АЭС, гражданина, ставшего инвалидом вследствие заболевания, связанного с аварией в 1957 году на производственном объединении "Маяк" и сбросов радиоактивных отходов в реку </w:t>
                  </w:r>
                  <w:proofErr w:type="spellStart"/>
                  <w:r w:rsidRPr="008143FD">
                    <w:rPr>
                      <w:rFonts w:ascii="Times New Roman" w:eastAsia="Times New Roman" w:hAnsi="Times New Roman" w:cs="Times New Roman"/>
                      <w:sz w:val="28"/>
                      <w:szCs w:val="28"/>
                    </w:rPr>
                    <w:t>Теча</w:t>
                  </w:r>
                  <w:proofErr w:type="spellEnd"/>
                  <w:r w:rsidRPr="008143FD">
                    <w:rPr>
                      <w:rFonts w:ascii="Times New Roman" w:eastAsia="Times New Roman" w:hAnsi="Times New Roman" w:cs="Times New Roman"/>
                      <w:sz w:val="28"/>
                      <w:szCs w:val="28"/>
                    </w:rPr>
                    <w:t>, гражданина, имевшего статус участника</w:t>
                  </w:r>
                  <w:proofErr w:type="gramEnd"/>
                  <w:r w:rsidRPr="008143FD">
                    <w:rPr>
                      <w:rFonts w:ascii="Times New Roman" w:eastAsia="Times New Roman" w:hAnsi="Times New Roman" w:cs="Times New Roman"/>
                      <w:sz w:val="28"/>
                      <w:szCs w:val="28"/>
                    </w:rPr>
                    <w:t xml:space="preserve"> ликвидации последствий аварии в 1957 году на производственном объединении </w:t>
                  </w:r>
                  <w:r w:rsidRPr="008143FD">
                    <w:rPr>
                      <w:rFonts w:ascii="Times New Roman" w:eastAsia="Times New Roman" w:hAnsi="Times New Roman" w:cs="Times New Roman"/>
                      <w:sz w:val="28"/>
                      <w:szCs w:val="28"/>
                    </w:rPr>
                    <w:lastRenderedPageBreak/>
                    <w:t xml:space="preserve">"Маяк" и сбросов радиоактивных отходов в реку </w:t>
                  </w:r>
                  <w:proofErr w:type="spellStart"/>
                  <w:r w:rsidRPr="008143FD">
                    <w:rPr>
                      <w:rFonts w:ascii="Times New Roman" w:eastAsia="Times New Roman" w:hAnsi="Times New Roman" w:cs="Times New Roman"/>
                      <w:sz w:val="28"/>
                      <w:szCs w:val="28"/>
                    </w:rPr>
                    <w:t>Теча</w:t>
                  </w:r>
                  <w:proofErr w:type="spellEnd"/>
                  <w:r w:rsidRPr="008143FD">
                    <w:rPr>
                      <w:rFonts w:ascii="Times New Roman" w:eastAsia="Times New Roman" w:hAnsi="Times New Roman" w:cs="Times New Roman"/>
                      <w:sz w:val="28"/>
                      <w:szCs w:val="28"/>
                    </w:rPr>
                    <w:t>, гражданина, принимавшего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8F0DED" w:rsidRPr="008143FD" w:rsidRDefault="00B76955" w:rsidP="008143FD">
                  <w:pPr>
                    <w:pStyle w:val="a4"/>
                    <w:numPr>
                      <w:ilvl w:val="0"/>
                      <w:numId w:val="2"/>
                    </w:numPr>
                    <w:spacing w:after="0" w:line="240" w:lineRule="auto"/>
                    <w:jc w:val="both"/>
                    <w:rPr>
                      <w:rFonts w:ascii="Times New Roman" w:eastAsia="Times New Roman" w:hAnsi="Times New Roman" w:cs="Times New Roman"/>
                      <w:sz w:val="28"/>
                      <w:szCs w:val="28"/>
                    </w:rPr>
                  </w:pPr>
                  <w:proofErr w:type="gramStart"/>
                  <w:r w:rsidRPr="008143FD">
                    <w:rPr>
                      <w:rFonts w:ascii="Times New Roman" w:eastAsia="Times New Roman" w:hAnsi="Times New Roman" w:cs="Times New Roman"/>
                      <w:sz w:val="28"/>
                      <w:szCs w:val="28"/>
                    </w:rPr>
                    <w:t xml:space="preserve">документ, </w:t>
                  </w:r>
                  <w:r w:rsidR="008F0DED" w:rsidRPr="008143FD">
                    <w:rPr>
                      <w:rFonts w:ascii="Times New Roman" w:eastAsia="Times New Roman" w:hAnsi="Times New Roman" w:cs="Times New Roman"/>
                      <w:sz w:val="28"/>
                      <w:szCs w:val="28"/>
                    </w:rPr>
                    <w:t xml:space="preserve">подтверждающий </w:t>
                  </w:r>
                  <w:proofErr w:type="spellStart"/>
                  <w:r w:rsidR="008F0DED" w:rsidRPr="008143FD">
                    <w:rPr>
                      <w:rFonts w:ascii="Times New Roman" w:eastAsia="Times New Roman" w:hAnsi="Times New Roman" w:cs="Times New Roman"/>
                      <w:sz w:val="28"/>
                      <w:szCs w:val="28"/>
                    </w:rPr>
                    <w:t>принад</w:t>
                  </w:r>
                  <w:r w:rsidRPr="008143FD">
                    <w:rPr>
                      <w:rFonts w:ascii="Times New Roman" w:eastAsia="Times New Roman" w:hAnsi="Times New Roman" w:cs="Times New Roman"/>
                      <w:sz w:val="28"/>
                      <w:szCs w:val="28"/>
                    </w:rPr>
                    <w:t>-</w:t>
                  </w:r>
                  <w:r w:rsidR="008F0DED" w:rsidRPr="008143FD">
                    <w:rPr>
                      <w:rFonts w:ascii="Times New Roman" w:eastAsia="Times New Roman" w:hAnsi="Times New Roman" w:cs="Times New Roman"/>
                      <w:sz w:val="28"/>
                      <w:szCs w:val="28"/>
                    </w:rPr>
                    <w:t>лежность</w:t>
                  </w:r>
                  <w:proofErr w:type="spellEnd"/>
                  <w:r w:rsidR="008F0DED" w:rsidRPr="008143FD">
                    <w:rPr>
                      <w:rFonts w:ascii="Times New Roman" w:eastAsia="Times New Roman" w:hAnsi="Times New Roman" w:cs="Times New Roman"/>
                      <w:sz w:val="28"/>
                      <w:szCs w:val="28"/>
                    </w:rPr>
                    <w:t xml:space="preserve"> гражданина: к числу военнослужащих, погибших в период войны с Финляндией, Великой Отечественной войны, войны с Японией; к числу инвалидов Великой Отечественной войны, участников Великой Отечественной войны; к числу инвалидов боевых действий, ветеранов боевых действий; к числу военнослужащих и сотрудников органов внутренних дел, погибших (умерших) при исполнении обязанностей военной службы (служебных обязанностей);</w:t>
                  </w:r>
                  <w:proofErr w:type="gramEnd"/>
                  <w:r w:rsidR="008F0DED" w:rsidRPr="008143FD">
                    <w:rPr>
                      <w:rFonts w:ascii="Times New Roman" w:eastAsia="Times New Roman" w:hAnsi="Times New Roman" w:cs="Times New Roman"/>
                      <w:sz w:val="28"/>
                      <w:szCs w:val="28"/>
                    </w:rPr>
                    <w:t xml:space="preserve"> к числу инвалидов вследствие чернобыльской катастрофы; к числу участников ликвидации последствий катастрофы на Чернобыльской АЭС; к числу граждан, ставших инвалидами вследствие заболевания, связанного с аварией в 1957 году на производственном объединении "Маяк" и сбросов радиоактивных отходов в реку </w:t>
                  </w:r>
                  <w:proofErr w:type="spellStart"/>
                  <w:r w:rsidR="008F0DED" w:rsidRPr="008143FD">
                    <w:rPr>
                      <w:rFonts w:ascii="Times New Roman" w:eastAsia="Times New Roman" w:hAnsi="Times New Roman" w:cs="Times New Roman"/>
                      <w:sz w:val="28"/>
                      <w:szCs w:val="28"/>
                    </w:rPr>
                    <w:t>Теча</w:t>
                  </w:r>
                  <w:proofErr w:type="spellEnd"/>
                  <w:r w:rsidR="008F0DED" w:rsidRPr="008143FD">
                    <w:rPr>
                      <w:rFonts w:ascii="Times New Roman" w:eastAsia="Times New Roman" w:hAnsi="Times New Roman" w:cs="Times New Roman"/>
                      <w:sz w:val="28"/>
                      <w:szCs w:val="28"/>
                    </w:rPr>
                    <w:t xml:space="preserve">; к числу граждан, имевших статус участника ликвидации последствий аварии в 1957 году на производственном объединении "Маяк" и сбросов радиоактивных отходов в реку </w:t>
                  </w:r>
                  <w:proofErr w:type="spellStart"/>
                  <w:r w:rsidR="008F0DED" w:rsidRPr="008143FD">
                    <w:rPr>
                      <w:rFonts w:ascii="Times New Roman" w:eastAsia="Times New Roman" w:hAnsi="Times New Roman" w:cs="Times New Roman"/>
                      <w:sz w:val="28"/>
                      <w:szCs w:val="28"/>
                    </w:rPr>
                    <w:t>Теча</w:t>
                  </w:r>
                  <w:proofErr w:type="spellEnd"/>
                  <w:r w:rsidR="008F0DED" w:rsidRPr="008143FD">
                    <w:rPr>
                      <w:rFonts w:ascii="Times New Roman" w:eastAsia="Times New Roman" w:hAnsi="Times New Roman" w:cs="Times New Roman"/>
                      <w:sz w:val="28"/>
                      <w:szCs w:val="28"/>
                    </w:rPr>
                    <w:t>; к числу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2944BF" w:rsidRPr="002944BF" w:rsidRDefault="002944BF" w:rsidP="008F0DED">
                  <w:pPr>
                    <w:spacing w:after="0" w:line="240" w:lineRule="auto"/>
                    <w:rPr>
                      <w:rFonts w:ascii="Times New Roman" w:eastAsia="Times New Roman" w:hAnsi="Times New Roman" w:cs="Times New Roman"/>
                      <w:sz w:val="28"/>
                      <w:szCs w:val="28"/>
                    </w:rPr>
                  </w:pPr>
                </w:p>
              </w:tc>
            </w:tr>
          </w:tbl>
          <w:p w:rsidR="006F355C" w:rsidRPr="006F355C" w:rsidRDefault="006F355C" w:rsidP="006F355C">
            <w:pPr>
              <w:spacing w:after="0" w:line="240" w:lineRule="auto"/>
              <w:rPr>
                <w:rFonts w:ascii="Times New Roman" w:eastAsia="Times New Roman" w:hAnsi="Times New Roman" w:cs="Times New Roman"/>
                <w:sz w:val="24"/>
                <w:szCs w:val="24"/>
              </w:rPr>
            </w:pPr>
          </w:p>
        </w:tc>
      </w:tr>
    </w:tbl>
    <w:p w:rsidR="00263B16" w:rsidRPr="00B76955" w:rsidRDefault="00263B16"/>
    <w:sectPr w:rsidR="00263B16" w:rsidRPr="00B76955" w:rsidSect="00B76955">
      <w:pgSz w:w="11906" w:h="16838"/>
      <w:pgMar w:top="284" w:right="1701"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64A9A"/>
    <w:multiLevelType w:val="hybridMultilevel"/>
    <w:tmpl w:val="D4647B56"/>
    <w:lvl w:ilvl="0" w:tplc="2132EFFA">
      <w:start w:val="9"/>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55B4EB1"/>
    <w:multiLevelType w:val="hybridMultilevel"/>
    <w:tmpl w:val="4DEE3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355C"/>
    <w:rsid w:val="00263B16"/>
    <w:rsid w:val="002944BF"/>
    <w:rsid w:val="00447F51"/>
    <w:rsid w:val="006F355C"/>
    <w:rsid w:val="008143FD"/>
    <w:rsid w:val="008F0DED"/>
    <w:rsid w:val="008F13C2"/>
    <w:rsid w:val="00AC7F43"/>
    <w:rsid w:val="00AE31C2"/>
    <w:rsid w:val="00AE4B0E"/>
    <w:rsid w:val="00B76955"/>
    <w:rsid w:val="00CC2B50"/>
    <w:rsid w:val="00D21531"/>
    <w:rsid w:val="00D86F32"/>
    <w:rsid w:val="00E05BFE"/>
    <w:rsid w:val="00F070C8"/>
    <w:rsid w:val="00F206B8"/>
    <w:rsid w:val="00F67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0C8"/>
  </w:style>
  <w:style w:type="paragraph" w:styleId="1">
    <w:name w:val="heading 1"/>
    <w:basedOn w:val="a"/>
    <w:link w:val="10"/>
    <w:uiPriority w:val="9"/>
    <w:qFormat/>
    <w:rsid w:val="006F35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355C"/>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6F355C"/>
    <w:rPr>
      <w:color w:val="0000FF"/>
      <w:u w:val="single"/>
    </w:rPr>
  </w:style>
  <w:style w:type="character" w:customStyle="1" w:styleId="articleseperator">
    <w:name w:val="article_seperator"/>
    <w:basedOn w:val="a0"/>
    <w:rsid w:val="006F355C"/>
  </w:style>
  <w:style w:type="paragraph" w:styleId="a4">
    <w:name w:val="List Paragraph"/>
    <w:basedOn w:val="a"/>
    <w:uiPriority w:val="34"/>
    <w:qFormat/>
    <w:rsid w:val="008F0DED"/>
    <w:pPr>
      <w:ind w:left="720"/>
      <w:contextualSpacing/>
    </w:pPr>
  </w:style>
</w:styles>
</file>

<file path=word/webSettings.xml><?xml version="1.0" encoding="utf-8"?>
<w:webSettings xmlns:r="http://schemas.openxmlformats.org/officeDocument/2006/relationships" xmlns:w="http://schemas.openxmlformats.org/wordprocessingml/2006/main">
  <w:divs>
    <w:div w:id="7197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yuriev-pol.social33.ru/files/zayav_3000.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626</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Отдел соцзащиты</Company>
  <LinksUpToDate>false</LinksUpToDate>
  <CharactersWithSpaces>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Родионова</dc:creator>
  <cp:lastModifiedBy>Родионова</cp:lastModifiedBy>
  <cp:revision>5</cp:revision>
  <dcterms:created xsi:type="dcterms:W3CDTF">2019-12-28T10:22:00Z</dcterms:created>
  <dcterms:modified xsi:type="dcterms:W3CDTF">2021-01-13T09:44:00Z</dcterms:modified>
</cp:coreProperties>
</file>